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Sądowe badanie na ojcostwo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trakcie sprawy sądowej o ustalenie ojcostwa wykonywane są badania DNA. Przeczytaj nasz artykuł, aby dowiedzieć się o nim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wykonuje się sądowe badanie na ojcostwo?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testy zlecane są przez sąd w niektórych sprawach rozwodowych, alimentacyjnych oraz dotyczących zmiany w akcie urodzenia. Mężczyźni decydują się również na wykonanie </w:t>
      </w:r>
      <w:r>
        <w:rPr>
          <w:rFonts w:ascii="calibri" w:hAnsi="calibri" w:eastAsia="calibri" w:cs="calibri"/>
          <w:sz w:val="24"/>
          <w:szCs w:val="24"/>
          <w:b/>
        </w:rPr>
        <w:t xml:space="preserve">sądowego badania na ojcostwo</w:t>
      </w:r>
      <w:r>
        <w:rPr>
          <w:rFonts w:ascii="calibri" w:hAnsi="calibri" w:eastAsia="calibri" w:cs="calibri"/>
          <w:sz w:val="24"/>
          <w:szCs w:val="24"/>
        </w:rPr>
        <w:t xml:space="preserve">, aby mieć pewność co do spadku.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wykonać badanie na ojcostwo?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zgłosić się do laboratorium i wybrać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sądowe badanie na ojcostwo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ważne, ponieważ otrzymamy w cenie protokolarne pobranie materiału, które będziemy mogli użyć podczas rozprawy. Badanie obejmuje porównanie próbek pobranych </w:t>
      </w:r>
      <w:r>
        <w:rPr>
          <w:rFonts w:ascii="calibri" w:hAnsi="calibri" w:eastAsia="calibri" w:cs="calibri"/>
          <w:sz w:val="24"/>
          <w:szCs w:val="24"/>
        </w:rPr>
        <w:t xml:space="preserve">z wewnętrznej strony policzka</w:t>
      </w:r>
      <w:r>
        <w:rPr>
          <w:rFonts w:ascii="calibri" w:hAnsi="calibri" w:eastAsia="calibri" w:cs="calibri"/>
          <w:sz w:val="24"/>
          <w:szCs w:val="24"/>
        </w:rPr>
        <w:t xml:space="preserve"> od matki, dziecka i domniemanego ojca. Jeśli dziecko jest już pełnoletnie, materiał od matki nie będzie potrzebny.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test jest skuteczny?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sądowe badanie na ojcostwo</w:t>
      </w:r>
      <w:r>
        <w:rPr>
          <w:rFonts w:ascii="calibri" w:hAnsi="calibri" w:eastAsia="calibri" w:cs="calibri"/>
          <w:sz w:val="24"/>
          <w:szCs w:val="24"/>
        </w:rPr>
        <w:t xml:space="preserve"> z próbek chemicznych i biologicznych to najskuteczniejsza metoda weryfikacji pokrewieństwa. Jest też w pełni bezpieczna oraz dyskretna. Nasze laboratorium gwarantuje poufność oraz szybkie wyniki, nawet do 5 dni roboczych możesz otrzymać informacje zwrotną. Jeśli nie możesz spotkać się z nami w naszym punkcie stacjonarnym to skontaktuj się już dziś. Nasz wykwalifikowany personel pomoże Ci w dobraniu testu oraz prześle specjalny zestaw do pobrania materiału.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ntest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2026-04-02T11:21:04+02:00</dcterms:created>
  <dcterms:modified xsi:type="dcterms:W3CDTF">2026-04-02T11:21:04+02:00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